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B3" w:rsidRDefault="003800B3" w:rsidP="003800B3">
      <w:pPr>
        <w:rPr>
          <w:b/>
          <w:sz w:val="32"/>
        </w:rPr>
      </w:pPr>
      <w:r>
        <w:rPr>
          <w:rFonts w:hint="eastAsia"/>
          <w:b/>
          <w:sz w:val="32"/>
        </w:rPr>
        <w:t>附件：</w:t>
      </w:r>
    </w:p>
    <w:p w:rsidR="0009781C" w:rsidRDefault="00A741C6" w:rsidP="00FB73E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安徽工程大学第</w:t>
      </w:r>
      <w:r w:rsidR="00493F04">
        <w:rPr>
          <w:rFonts w:hint="eastAsia"/>
          <w:b/>
          <w:sz w:val="32"/>
        </w:rPr>
        <w:t>二十</w:t>
      </w:r>
      <w:r w:rsidR="00AE7852">
        <w:rPr>
          <w:rFonts w:hint="eastAsia"/>
          <w:b/>
          <w:sz w:val="32"/>
        </w:rPr>
        <w:t>三</w:t>
      </w:r>
      <w:r w:rsidR="0009781C">
        <w:rPr>
          <w:rFonts w:hint="eastAsia"/>
          <w:b/>
          <w:sz w:val="32"/>
        </w:rPr>
        <w:t>届“青年教师优秀论文奖”获奖论文一览表</w:t>
      </w:r>
    </w:p>
    <w:p w:rsidR="0009781C" w:rsidRDefault="0009781C" w:rsidP="00FB73EE">
      <w:pPr>
        <w:ind w:leftChars="-85" w:left="-178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947E4A">
        <w:rPr>
          <w:rFonts w:hint="eastAsia"/>
          <w:b/>
          <w:sz w:val="32"/>
        </w:rPr>
        <w:t>人文社科</w:t>
      </w:r>
      <w:r>
        <w:rPr>
          <w:rFonts w:hint="eastAsia"/>
          <w:b/>
          <w:sz w:val="32"/>
        </w:rPr>
        <w:t>类）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4140"/>
        <w:gridCol w:w="2342"/>
        <w:gridCol w:w="1727"/>
      </w:tblGrid>
      <w:tr w:rsidR="004032BE" w:rsidRPr="00EF2D39" w:rsidTr="00CE0018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EF2D39" w:rsidRDefault="001A3712" w:rsidP="003F5D83">
            <w:pPr>
              <w:jc w:val="center"/>
              <w:rPr>
                <w:b/>
                <w:sz w:val="28"/>
              </w:rPr>
            </w:pPr>
            <w:r w:rsidRPr="00EF2D39">
              <w:rPr>
                <w:rFonts w:hint="eastAsia"/>
                <w:b/>
                <w:sz w:val="28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EF2D39" w:rsidRDefault="001A3712" w:rsidP="0009781C">
            <w:pPr>
              <w:jc w:val="center"/>
              <w:rPr>
                <w:b/>
                <w:sz w:val="28"/>
              </w:rPr>
            </w:pPr>
            <w:r w:rsidRPr="00EF2D39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EF2D39" w:rsidRDefault="001A3712" w:rsidP="00FF0A23">
            <w:pPr>
              <w:jc w:val="center"/>
              <w:rPr>
                <w:b/>
                <w:sz w:val="28"/>
              </w:rPr>
            </w:pPr>
            <w:r w:rsidRPr="00EF2D39">
              <w:rPr>
                <w:rFonts w:hint="eastAsia"/>
                <w:b/>
                <w:sz w:val="28"/>
              </w:rPr>
              <w:t>论文名称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EF2D39" w:rsidRDefault="001A3712" w:rsidP="00FF0A23">
            <w:pPr>
              <w:jc w:val="center"/>
              <w:rPr>
                <w:b/>
                <w:sz w:val="28"/>
              </w:rPr>
            </w:pPr>
            <w:r w:rsidRPr="00EF2D39">
              <w:rPr>
                <w:rFonts w:hint="eastAsia"/>
                <w:b/>
                <w:sz w:val="28"/>
              </w:rPr>
              <w:t>刊物名称及期数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EF2D39" w:rsidRDefault="001A3712" w:rsidP="0009781C">
            <w:pPr>
              <w:jc w:val="center"/>
              <w:rPr>
                <w:b/>
                <w:sz w:val="28"/>
              </w:rPr>
            </w:pPr>
            <w:r w:rsidRPr="00EF2D39">
              <w:rPr>
                <w:rFonts w:hint="eastAsia"/>
                <w:b/>
                <w:sz w:val="28"/>
              </w:rPr>
              <w:t>推荐单位</w:t>
            </w:r>
          </w:p>
        </w:tc>
      </w:tr>
      <w:tr w:rsidR="00AE7852" w:rsidRPr="00EF2D39" w:rsidTr="00340646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cs="宋体"/>
                <w:szCs w:val="21"/>
              </w:rPr>
            </w:pPr>
            <w:r w:rsidRPr="00EF2D39">
              <w:rPr>
                <w:rFonts w:ascii="宋体" w:hAnsi="宋体" w:cs="宋体" w:hint="eastAsia"/>
                <w:szCs w:val="21"/>
              </w:rPr>
              <w:t>特等奖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kern w:val="0"/>
                <w:szCs w:val="21"/>
              </w:rPr>
              <w:t>张智超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Extended warranty service provision: A strategic analysis for the E-commerce platform supply chain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Transportation Research Part E: Logistics and Transportation Review, 2023, 177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经济与管理学院</w:t>
            </w:r>
          </w:p>
        </w:tc>
      </w:tr>
      <w:tr w:rsidR="00AE7852" w:rsidRPr="00EF2D39" w:rsidTr="00212CBB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刘文震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/>
                <w:szCs w:val="21"/>
              </w:rPr>
              <w:t>Underwriter reputation and the pricing of securities: Evidence from asset-backed securities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/>
                <w:szCs w:val="21"/>
              </w:rPr>
              <w:t>Inte</w:t>
            </w:r>
            <w:bookmarkStart w:id="0" w:name="_GoBack"/>
            <w:bookmarkEnd w:id="0"/>
            <w:r w:rsidRPr="00EF2D39">
              <w:rPr>
                <w:rFonts w:ascii="宋体" w:hAnsi="宋体"/>
                <w:szCs w:val="21"/>
              </w:rPr>
              <w:t>rnational Review of Financial Analysis</w:t>
            </w:r>
            <w:r w:rsidRPr="00EF2D39">
              <w:rPr>
                <w:rFonts w:ascii="宋体" w:hAnsi="宋体" w:hint="eastAsia"/>
                <w:szCs w:val="21"/>
              </w:rPr>
              <w:t>（2023年第7期）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数理与金融学院</w:t>
            </w:r>
          </w:p>
        </w:tc>
      </w:tr>
      <w:tr w:rsidR="00AE7852" w:rsidRPr="00EF2D39" w:rsidTr="00212CBB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EF2D39">
              <w:rPr>
                <w:rFonts w:ascii="宋体" w:hAnsi="宋体" w:hint="eastAsia"/>
                <w:color w:val="000000"/>
                <w:szCs w:val="21"/>
              </w:rPr>
              <w:t>高夏丽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《家庭政治视角下农村青年女性的养老实践、权力提升及其悖论》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《中华女子学院学报》2024年第一期</w:t>
            </w:r>
          </w:p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人大复印资料转载</w:t>
            </w:r>
            <w:proofErr w:type="gramStart"/>
            <w:r w:rsidRPr="00EF2D39">
              <w:rPr>
                <w:rFonts w:ascii="宋体" w:hAnsi="宋体" w:hint="eastAsia"/>
                <w:szCs w:val="21"/>
              </w:rPr>
              <w:t>版块</w:t>
            </w:r>
            <w:proofErr w:type="gramEnd"/>
            <w:r w:rsidRPr="00EF2D39">
              <w:rPr>
                <w:rFonts w:ascii="宋体" w:hAnsi="宋体" w:hint="eastAsia"/>
                <w:szCs w:val="21"/>
              </w:rPr>
              <w:t>《妇女研究》2024年第二期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人文学院</w:t>
            </w:r>
          </w:p>
        </w:tc>
      </w:tr>
      <w:tr w:rsidR="00AE7852" w:rsidRPr="00EF2D39" w:rsidTr="00A46E30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cs="宋体"/>
                <w:szCs w:val="21"/>
              </w:rPr>
            </w:pPr>
            <w:r w:rsidRPr="00EF2D39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F2D39">
              <w:rPr>
                <w:rFonts w:ascii="宋体" w:hAnsi="宋体" w:hint="eastAsia"/>
                <w:color w:val="000000"/>
                <w:szCs w:val="21"/>
              </w:rPr>
              <w:t>张孝琪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/>
                <w:szCs w:val="21"/>
              </w:rPr>
              <w:t>Efficiency evaluation of two-stage parallel-series structures with fixed-sum outputs: An approach based on SMAA and DEA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Expert Systems With Applications，227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经济与管理学院</w:t>
            </w:r>
          </w:p>
        </w:tc>
      </w:tr>
      <w:tr w:rsidR="00AE7852" w:rsidRPr="00EF2D39" w:rsidTr="00A46E30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王雅莉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信任危机抑或信任契机：数字技术如何重塑社会信任?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《财贸研究》2023年11期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经济与管理学院</w:t>
            </w:r>
          </w:p>
        </w:tc>
      </w:tr>
      <w:tr w:rsidR="00AE7852" w:rsidRPr="00EF2D39" w:rsidTr="00A46E30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EF2D39">
              <w:rPr>
                <w:rFonts w:ascii="宋体" w:hAnsi="宋体" w:hint="eastAsia"/>
                <w:color w:val="000000"/>
                <w:szCs w:val="21"/>
              </w:rPr>
              <w:t>吕</w:t>
            </w:r>
            <w:proofErr w:type="gramEnd"/>
            <w:r w:rsidRPr="00EF2D39">
              <w:rPr>
                <w:rFonts w:ascii="宋体" w:hAnsi="宋体" w:hint="eastAsia"/>
                <w:color w:val="000000"/>
                <w:szCs w:val="21"/>
              </w:rPr>
              <w:t xml:space="preserve">  伟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/>
                <w:szCs w:val="21"/>
              </w:rPr>
              <w:t>Pedestrians' responses to scalable automated vehicles with different external human-machine interfaces: Evidence from a video-based eye-tracking experiment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/>
                <w:szCs w:val="21"/>
              </w:rPr>
              <w:t xml:space="preserve">Transportation Research Part F: Psychology and </w:t>
            </w:r>
            <w:proofErr w:type="spellStart"/>
            <w:r w:rsidRPr="00EF2D39">
              <w:rPr>
                <w:rFonts w:ascii="宋体" w:hAnsi="宋体"/>
                <w:szCs w:val="21"/>
              </w:rPr>
              <w:t>Behaviour</w:t>
            </w:r>
            <w:proofErr w:type="spellEnd"/>
            <w:r w:rsidRPr="00EF2D39">
              <w:rPr>
                <w:rFonts w:ascii="宋体" w:hAnsi="宋体"/>
                <w:szCs w:val="21"/>
              </w:rPr>
              <w:t>, 103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经济与管理学院</w:t>
            </w:r>
          </w:p>
        </w:tc>
      </w:tr>
      <w:tr w:rsidR="00AE7852" w:rsidRPr="00EF2D39" w:rsidTr="00A46E30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张文刚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szCs w:val="21"/>
              </w:rPr>
            </w:pPr>
            <w:r w:rsidRPr="00EF2D39">
              <w:rPr>
                <w:rFonts w:ascii="宋体" w:hAnsi="宋体"/>
                <w:szCs w:val="21"/>
              </w:rPr>
              <w:t>Proactive personality, transformational leadership and ethical standards: influences on radical creativity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/>
                <w:szCs w:val="21"/>
              </w:rPr>
            </w:pPr>
            <w:r w:rsidRPr="00EF2D39">
              <w:rPr>
                <w:rFonts w:ascii="宋体" w:hAnsi="宋体" w:hint="eastAsia"/>
                <w:szCs w:val="21"/>
              </w:rPr>
              <w:t>Management Decision； 第62期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52" w:rsidRPr="00EF2D39" w:rsidRDefault="00AE7852" w:rsidP="00AE785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F2D39">
              <w:rPr>
                <w:rFonts w:ascii="宋体" w:hAnsi="宋体" w:hint="eastAsia"/>
                <w:color w:val="000000"/>
                <w:szCs w:val="21"/>
              </w:rPr>
              <w:t>经济与管理学院</w:t>
            </w:r>
          </w:p>
        </w:tc>
      </w:tr>
    </w:tbl>
    <w:p w:rsidR="008569A7" w:rsidRDefault="008569A7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820D5F">
      <w:pPr>
        <w:jc w:val="center"/>
        <w:rPr>
          <w:b/>
          <w:sz w:val="32"/>
        </w:rPr>
      </w:pPr>
    </w:p>
    <w:p w:rsidR="003F5D83" w:rsidRDefault="003F5D83" w:rsidP="00AE7852">
      <w:pPr>
        <w:rPr>
          <w:rFonts w:hint="eastAsia"/>
          <w:b/>
          <w:sz w:val="32"/>
        </w:rPr>
      </w:pPr>
    </w:p>
    <w:p w:rsidR="000A5550" w:rsidRDefault="00A741C6" w:rsidP="00820D5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安徽工程大学第</w:t>
      </w:r>
      <w:r w:rsidR="00493F04">
        <w:rPr>
          <w:rFonts w:hint="eastAsia"/>
          <w:b/>
          <w:sz w:val="32"/>
        </w:rPr>
        <w:t>二十</w:t>
      </w:r>
      <w:r w:rsidR="00AE7852">
        <w:rPr>
          <w:rFonts w:hint="eastAsia"/>
          <w:b/>
          <w:sz w:val="32"/>
        </w:rPr>
        <w:t>三</w:t>
      </w:r>
      <w:r w:rsidR="000A5550">
        <w:rPr>
          <w:rFonts w:hint="eastAsia"/>
          <w:b/>
          <w:sz w:val="32"/>
        </w:rPr>
        <w:t>届“青年教师优秀论文奖”获奖论文一览表</w:t>
      </w:r>
    </w:p>
    <w:p w:rsidR="000A5550" w:rsidRDefault="000A5550" w:rsidP="00820D5F">
      <w:pPr>
        <w:ind w:leftChars="-85" w:left="-178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820D5F">
        <w:rPr>
          <w:rFonts w:hint="eastAsia"/>
          <w:b/>
          <w:sz w:val="32"/>
        </w:rPr>
        <w:t>自然科学</w:t>
      </w:r>
      <w:r>
        <w:rPr>
          <w:rFonts w:hint="eastAsia"/>
          <w:b/>
          <w:sz w:val="32"/>
        </w:rPr>
        <w:t>类）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04"/>
        <w:gridCol w:w="4253"/>
        <w:gridCol w:w="2410"/>
        <w:gridCol w:w="1370"/>
      </w:tblGrid>
      <w:tr w:rsidR="00B2224C" w:rsidRPr="005819CB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B257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0A55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8569A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CE0018" w:rsidP="00B222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刊物名称/</w:t>
            </w:r>
            <w:r w:rsidR="00B2224C"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期数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5819CB" w:rsidRDefault="00B2224C" w:rsidP="000A55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19C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推荐单位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Pr="00CE0018">
              <w:rPr>
                <w:rFonts w:ascii="宋体" w:hAnsi="宋体" w:hint="eastAsia"/>
                <w:szCs w:val="21"/>
              </w:rPr>
              <w:t>等奖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朱美庆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Enantioselective effect of chiral </w:t>
            </w:r>
            <w:proofErr w:type="spellStart"/>
            <w:r w:rsidRPr="002971F3">
              <w:rPr>
                <w:rFonts w:ascii="宋体" w:hAnsi="宋体"/>
                <w:szCs w:val="21"/>
              </w:rPr>
              <w:t>prothioconazole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on the conformation of bovine serum albumin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hyperlink r:id="rId6" w:tooltip="Go to International Journal of Biological Macromolecules on ScienceDirect" w:history="1">
              <w:r w:rsidRPr="002971F3">
                <w:rPr>
                  <w:rFonts w:ascii="宋体" w:hAnsi="宋体"/>
                  <w:szCs w:val="21"/>
                </w:rPr>
                <w:t>International Journal of Biological Macromolecules</w:t>
              </w:r>
            </w:hyperlink>
            <w:r w:rsidRPr="002971F3">
              <w:rPr>
                <w:rFonts w:ascii="宋体" w:hAnsi="宋体" w:hint="eastAsia"/>
                <w:szCs w:val="21"/>
              </w:rPr>
              <w:t>，240:124541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化环学院</w:t>
            </w:r>
            <w:proofErr w:type="gramEnd"/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Impact of surfactants on the pretreatment of rice straw with tetrahydro-2-furanmethanol and aluminum chloride to enhance enzymatic </w:t>
            </w:r>
            <w:proofErr w:type="spellStart"/>
            <w:r w:rsidRPr="002971F3">
              <w:rPr>
                <w:rFonts w:ascii="宋体" w:hAnsi="宋体"/>
                <w:szCs w:val="21"/>
              </w:rPr>
              <w:t>saccharification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Industrial Crops &amp; Products, 210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C845B4" w:rsidRPr="00CB360C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李翔飞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Phosphatase A1 accessory protein </w:t>
            </w:r>
            <w:proofErr w:type="spellStart"/>
            <w:r w:rsidRPr="002971F3">
              <w:rPr>
                <w:rFonts w:ascii="宋体" w:hAnsi="宋体"/>
                <w:szCs w:val="21"/>
              </w:rPr>
              <w:t>PlaS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from </w:t>
            </w:r>
            <w:proofErr w:type="spellStart"/>
            <w:r w:rsidRPr="002971F3">
              <w:rPr>
                <w:rFonts w:ascii="宋体" w:hAnsi="宋体"/>
                <w:szCs w:val="21"/>
              </w:rPr>
              <w:t>Serratia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2971F3">
              <w:rPr>
                <w:rFonts w:ascii="宋体" w:hAnsi="宋体"/>
                <w:szCs w:val="21"/>
              </w:rPr>
              <w:t>marcescens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controls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cell membrane permeability, fluidity, hydrophobicity, and fatty acid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composition in </w:t>
            </w:r>
            <w:r w:rsidRPr="002971F3">
              <w:rPr>
                <w:rFonts w:ascii="宋体" w:hAnsi="宋体"/>
                <w:i/>
                <w:iCs/>
                <w:szCs w:val="21"/>
              </w:rPr>
              <w:t xml:space="preserve">Escherichia coli </w:t>
            </w:r>
            <w:r w:rsidRPr="002971F3">
              <w:rPr>
                <w:rFonts w:ascii="宋体" w:hAnsi="宋体"/>
                <w:szCs w:val="21"/>
              </w:rPr>
              <w:t>BL21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International Journal of Biological Macromolecules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Volume 253, Part 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洪亚军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Prediction of HC5s for phthalate esters by use of the QSAR–ICE model and ecological risk assessment in Chinese surface waters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Hazardous Materials</w:t>
            </w:r>
            <w:r w:rsidRPr="002971F3">
              <w:rPr>
                <w:rFonts w:ascii="宋体" w:hAnsi="宋体" w:hint="eastAsia"/>
                <w:szCs w:val="21"/>
              </w:rPr>
              <w:t>，4</w:t>
            </w:r>
            <w:r w:rsidRPr="002971F3"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化环学院</w:t>
            </w:r>
            <w:proofErr w:type="gramEnd"/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夏春苗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 xml:space="preserve">Body temperature responsive capsules </w:t>
            </w:r>
            <w:proofErr w:type="spellStart"/>
            <w:r w:rsidRPr="002971F3">
              <w:rPr>
                <w:rFonts w:ascii="宋体" w:hAnsi="宋体" w:hint="eastAsia"/>
                <w:szCs w:val="21"/>
              </w:rPr>
              <w:t>templated</w:t>
            </w:r>
            <w:proofErr w:type="spellEnd"/>
            <w:r w:rsidRPr="002971F3">
              <w:rPr>
                <w:rFonts w:ascii="宋体" w:hAnsi="宋体" w:hint="eastAsia"/>
                <w:szCs w:val="21"/>
              </w:rPr>
              <w:t xml:space="preserve"> from Pickering emulsion for thermally triggered release of β-carotene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International Journal of Biological Macromolecules，266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化环学院</w:t>
            </w:r>
            <w:proofErr w:type="gramEnd"/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rPr>
                <w:rFonts w:ascii="宋体" w:hAnsi="宋体"/>
                <w:szCs w:val="21"/>
              </w:rPr>
            </w:pPr>
            <w:proofErr w:type="spellStart"/>
            <w:r w:rsidRPr="002971F3">
              <w:rPr>
                <w:rFonts w:ascii="宋体" w:hAnsi="宋体"/>
                <w:szCs w:val="21"/>
              </w:rPr>
              <w:t>Multiobjective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Optimization of High Power Density Outer Rotor PM Starter Generator Considering Electromagnetic and Temperature Characteristics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IEEE Transactions on Industrial Electronics</w:t>
            </w:r>
            <w:r w:rsidRPr="002971F3">
              <w:rPr>
                <w:rFonts w:ascii="宋体" w:hAnsi="宋体" w:hint="eastAsia"/>
                <w:szCs w:val="21"/>
              </w:rPr>
              <w:t xml:space="preserve">, </w:t>
            </w:r>
            <w:r w:rsidRPr="002971F3">
              <w:rPr>
                <w:rFonts w:ascii="宋体" w:hAnsi="宋体"/>
                <w:szCs w:val="21"/>
              </w:rPr>
              <w:t>2024</w:t>
            </w:r>
            <w:r w:rsidRPr="002971F3">
              <w:rPr>
                <w:rFonts w:ascii="宋体" w:hAnsi="宋体" w:hint="eastAsia"/>
                <w:szCs w:val="21"/>
              </w:rPr>
              <w:t>，</w:t>
            </w:r>
            <w:r w:rsidRPr="002971F3">
              <w:rPr>
                <w:rFonts w:ascii="宋体" w:hAnsi="宋体"/>
                <w:szCs w:val="21"/>
              </w:rPr>
              <w:t>71</w:t>
            </w:r>
            <w:r w:rsidRPr="002971F3">
              <w:rPr>
                <w:rFonts w:ascii="宋体" w:hAnsi="宋体" w:hint="eastAsia"/>
                <w:szCs w:val="21"/>
              </w:rPr>
              <w:t>期刊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电气工程学院（集成电路学院）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High Precision and Stabilization PGC Demodulation Scheme for Fiber Optic Interferometric Sensors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 xml:space="preserve">Journal of </w:t>
            </w:r>
            <w:proofErr w:type="spellStart"/>
            <w:r w:rsidRPr="002971F3">
              <w:rPr>
                <w:rFonts w:ascii="宋体" w:hAnsi="宋体" w:hint="eastAsia"/>
                <w:szCs w:val="21"/>
              </w:rPr>
              <w:t>Lightwave</w:t>
            </w:r>
            <w:proofErr w:type="spellEnd"/>
            <w:r w:rsidRPr="002971F3">
              <w:rPr>
                <w:rFonts w:ascii="宋体" w:hAnsi="宋体" w:hint="eastAsia"/>
                <w:szCs w:val="21"/>
              </w:rPr>
              <w:t xml:space="preserve"> Technology, VOL. 41, NO. 20, OCT. 15, 2023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数理与金融学院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蔡</w:t>
            </w:r>
            <w:proofErr w:type="gramEnd"/>
            <w:r>
              <w:rPr>
                <w:rFonts w:hint="eastAsia"/>
                <w:color w:val="000000"/>
                <w:szCs w:val="21"/>
              </w:rPr>
              <w:t>劲草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Research on Terminal Distance Index-Based Multi-Step Ant Colony Optimization for Mobile Robot Path Planning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IEEE Transactions on Automation Science and Engineering卷20, 期4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lastRenderedPageBreak/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翟子豪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Ionic liquid tailoring defect/interface-induced recombination loss toward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efficient Dion-Jacobson quasi-2D perovskite solar cells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Chemical Engineering Journal，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Volume 481, 148586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聂文琪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Boosted Charge-Transfer behavior for ultrafast Zn storage by constructing intrinsic heterojunction of ammonium vanadate nanoribbons coupling with </w:t>
            </w:r>
            <w:proofErr w:type="spellStart"/>
            <w:r w:rsidRPr="002971F3">
              <w:rPr>
                <w:rFonts w:ascii="宋体" w:hAnsi="宋体"/>
                <w:szCs w:val="21"/>
              </w:rPr>
              <w:t>interlaminar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2971F3">
              <w:rPr>
                <w:rFonts w:ascii="宋体" w:hAnsi="宋体"/>
                <w:szCs w:val="21"/>
              </w:rPr>
              <w:t>MXenes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2971F3">
              <w:rPr>
                <w:rFonts w:ascii="宋体" w:hAnsi="宋体"/>
                <w:szCs w:val="21"/>
              </w:rPr>
              <w:t>nanosheets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Chemical Engineering Journal, 478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汪超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Multi-patch </w:t>
            </w:r>
            <w:proofErr w:type="spellStart"/>
            <w:r w:rsidRPr="002971F3">
              <w:rPr>
                <w:rFonts w:ascii="宋体" w:hAnsi="宋体"/>
                <w:szCs w:val="21"/>
              </w:rPr>
              <w:t>isogeometric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material optimization of bi-directional functionally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graded plates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Composite Structures，326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周彬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spellStart"/>
            <w:r w:rsidRPr="002971F3">
              <w:rPr>
                <w:rFonts w:ascii="宋体" w:hAnsi="宋体" w:cs="宋体" w:hint="eastAsia"/>
                <w:szCs w:val="21"/>
              </w:rPr>
              <w:t>CausalKGPT</w:t>
            </w:r>
            <w:proofErr w:type="spellEnd"/>
            <w:r w:rsidRPr="002971F3">
              <w:rPr>
                <w:rFonts w:ascii="宋体" w:hAnsi="宋体" w:cs="宋体" w:hint="eastAsia"/>
                <w:szCs w:val="21"/>
              </w:rPr>
              <w:t>: Industrial structure causal knowledge-enhanced large language model for cause analysis of quality problems in aerospace product manufacturing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ADVANCED ENGINEERING INFORMATICS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59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王朦朦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Processing of an as-cast Al-7.5 </w:t>
            </w:r>
            <w:proofErr w:type="spellStart"/>
            <w:r w:rsidRPr="002971F3">
              <w:rPr>
                <w:rFonts w:ascii="宋体" w:hAnsi="宋体"/>
                <w:szCs w:val="21"/>
              </w:rPr>
              <w:t>wt%Y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eutectic alloy by rolling and annealing to improve the tradeoff between strength and electrical conductivity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Materials Science and Engineering: A 8</w:t>
            </w:r>
            <w:r w:rsidRPr="002971F3"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C845B4" w:rsidRPr="001B04F9" w:rsidTr="000060C8">
        <w:trPr>
          <w:cantSplit/>
          <w:trHeight w:val="12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Network-based modeling and sampling guaranteed cost control for unmanned surface vehicle systems under stochastic cyber-attacks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IEEE Transactions On Intelligent Transportation Systems, 25(6), 6173 - 6185, 2024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数理与金融学院</w:t>
            </w:r>
          </w:p>
        </w:tc>
      </w:tr>
      <w:tr w:rsidR="00C845B4" w:rsidRPr="001B04F9" w:rsidTr="000060C8">
        <w:trPr>
          <w:cantSplit/>
          <w:trHeight w:val="109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胡高兴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Seismic behavior of precast concrete beam-column joints with bending</w:t>
            </w:r>
            <w:r w:rsidRPr="002971F3">
              <w:rPr>
                <w:rFonts w:ascii="宋体" w:hAnsi="宋体" w:hint="eastAsia"/>
                <w:szCs w:val="21"/>
              </w:rPr>
              <w:t xml:space="preserve"> </w:t>
            </w:r>
            <w:r w:rsidRPr="002971F3">
              <w:rPr>
                <w:rFonts w:ascii="宋体" w:hAnsi="宋体"/>
                <w:szCs w:val="21"/>
              </w:rPr>
              <w:t>moment-shear separation controllable plastic hinge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Engineering Structures</w:t>
            </w:r>
            <w:r w:rsidRPr="002971F3">
              <w:rPr>
                <w:rFonts w:ascii="宋体" w:hAnsi="宋体" w:hint="eastAsia"/>
                <w:szCs w:val="21"/>
              </w:rPr>
              <w:t xml:space="preserve">, </w:t>
            </w:r>
            <w:r w:rsidRPr="002971F3">
              <w:rPr>
                <w:rFonts w:ascii="宋体" w:hAnsi="宋体"/>
                <w:szCs w:val="21"/>
              </w:rPr>
              <w:t>2024</w:t>
            </w:r>
            <w:r w:rsidRPr="002971F3">
              <w:rPr>
                <w:rFonts w:ascii="宋体" w:hAnsi="宋体" w:hint="eastAsia"/>
                <w:szCs w:val="21"/>
              </w:rPr>
              <w:t xml:space="preserve">, </w:t>
            </w:r>
            <w:r w:rsidRPr="002971F3">
              <w:rPr>
                <w:rFonts w:ascii="宋体" w:hAnsi="宋体"/>
                <w:szCs w:val="21"/>
              </w:rPr>
              <w:t>304</w:t>
            </w:r>
            <w:r w:rsidRPr="002971F3"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徐雨晴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B02F3C" w:rsidRDefault="00C845B4" w:rsidP="00C845B4">
            <w:pPr>
              <w:rPr>
                <w:rFonts w:ascii="宋体" w:hAnsi="宋体"/>
                <w:szCs w:val="21"/>
              </w:rPr>
            </w:pPr>
            <w:r w:rsidRPr="00B02F3C">
              <w:rPr>
                <w:rFonts w:ascii="宋体" w:hAnsi="宋体"/>
                <w:szCs w:val="21"/>
              </w:rPr>
              <w:t xml:space="preserve">A survey of the fusion of traditional data security technology and </w:t>
            </w:r>
            <w:proofErr w:type="spellStart"/>
            <w:r w:rsidRPr="00B02F3C">
              <w:rPr>
                <w:rFonts w:ascii="宋体" w:hAnsi="宋体"/>
                <w:szCs w:val="21"/>
              </w:rPr>
              <w:t>blockchain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B02F3C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B02F3C">
              <w:rPr>
                <w:rFonts w:ascii="宋体" w:hAnsi="宋体" w:hint="eastAsia"/>
                <w:szCs w:val="21"/>
              </w:rPr>
              <w:t>Expert Systems with Applications 期数：252 Part A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计算机与信息学院</w:t>
            </w:r>
          </w:p>
        </w:tc>
      </w:tr>
      <w:tr w:rsidR="00C845B4" w:rsidRPr="001B04F9" w:rsidTr="000060C8">
        <w:trPr>
          <w:cantSplit/>
          <w:trHeight w:val="101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2971F3">
              <w:rPr>
                <w:rFonts w:ascii="宋体" w:hAnsi="宋体"/>
                <w:szCs w:val="21"/>
              </w:rPr>
              <w:t>Weavable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coaxial phase change fibers concentrating thermal energy storage, </w:t>
            </w:r>
            <w:proofErr w:type="spellStart"/>
            <w:r w:rsidRPr="002971F3">
              <w:rPr>
                <w:rFonts w:ascii="宋体" w:hAnsi="宋体"/>
                <w:szCs w:val="21"/>
              </w:rPr>
              <w:t>photothermal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conversion and </w:t>
            </w:r>
            <w:proofErr w:type="spellStart"/>
            <w:r w:rsidRPr="002971F3">
              <w:rPr>
                <w:rFonts w:ascii="宋体" w:hAnsi="宋体"/>
                <w:szCs w:val="21"/>
              </w:rPr>
              <w:t>thermochromic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responsiveness toward smart thermoregulatory textiles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Chemical Engineering Journal, 483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Seismic behavior of polypropylene fiber reinforced rubber concrete-filled </w:t>
            </w:r>
            <w:r w:rsidRPr="002971F3">
              <w:rPr>
                <w:rFonts w:ascii="宋体" w:hAnsi="宋体" w:hint="eastAsia"/>
                <w:szCs w:val="21"/>
              </w:rPr>
              <w:t>circular steel tubular columns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Journal of Constructional Steel Research</w:t>
            </w:r>
            <w:r w:rsidRPr="002971F3">
              <w:rPr>
                <w:rFonts w:ascii="宋体" w:hAnsi="宋体"/>
                <w:szCs w:val="21"/>
              </w:rPr>
              <w:t xml:space="preserve">, </w:t>
            </w:r>
            <w:r w:rsidRPr="002971F3">
              <w:rPr>
                <w:rFonts w:ascii="宋体" w:hAnsi="宋体" w:hint="eastAsia"/>
                <w:szCs w:val="21"/>
              </w:rPr>
              <w:t>214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建工学院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lastRenderedPageBreak/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Research on simulation method of multiple time scales dissolution process in tube electrode pulse electrochemical machining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Journal of Manufacturing Processes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Volume 110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人工智能学院</w:t>
            </w:r>
          </w:p>
        </w:tc>
      </w:tr>
      <w:tr w:rsidR="00C845B4" w:rsidRPr="00764650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杨康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320" w:lineRule="exact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Realization of a </w:t>
            </w:r>
            <w:proofErr w:type="spellStart"/>
            <w:r w:rsidRPr="002971F3">
              <w:rPr>
                <w:rFonts w:ascii="宋体" w:hAnsi="宋体"/>
                <w:szCs w:val="21"/>
              </w:rPr>
              <w:t>Multishell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Magnetically Shielded Cylinder for SERF Magnetometer Via Hybrid Design Method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IEEE Sensors Journal, vol.23, no.21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电气工程学院（集成电路学院）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皇苏斌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A bilateral context and filtering strategy-based approach to Chinese entity synonym set expansion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2971F3">
              <w:rPr>
                <w:rFonts w:ascii="宋体" w:hAnsi="宋体" w:hint="eastAsia"/>
                <w:szCs w:val="21"/>
              </w:rPr>
              <w:t>Complex&amp;Intelligent</w:t>
            </w:r>
            <w:proofErr w:type="spellEnd"/>
            <w:r w:rsidRPr="002971F3">
              <w:rPr>
                <w:rFonts w:ascii="宋体" w:hAnsi="宋体" w:hint="eastAsia"/>
                <w:szCs w:val="21"/>
              </w:rPr>
              <w:t xml:space="preserve"> Systems</w:t>
            </w:r>
          </w:p>
          <w:p w:rsidR="00C845B4" w:rsidRPr="002971F3" w:rsidRDefault="00C845B4" w:rsidP="00C845B4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01064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计算机与信息学院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 w:hint="eastAsia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钱立勇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Prototype development and evaluation of a hyperspectral </w:t>
            </w:r>
            <w:proofErr w:type="spellStart"/>
            <w:r w:rsidRPr="002971F3">
              <w:rPr>
                <w:rFonts w:ascii="宋体" w:hAnsi="宋体"/>
                <w:szCs w:val="21"/>
              </w:rPr>
              <w:t>lidar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optical receiving system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《Optics Express》 Vol. 32, No. 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C845B4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CE0018" w:rsidRDefault="00C845B4" w:rsidP="00C845B4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2971F3">
              <w:rPr>
                <w:rFonts w:ascii="宋体" w:hAnsi="宋体" w:hint="eastAsia"/>
                <w:szCs w:val="21"/>
              </w:rPr>
              <w:t>MXene</w:t>
            </w:r>
            <w:proofErr w:type="spellEnd"/>
            <w:r w:rsidRPr="002971F3">
              <w:rPr>
                <w:rFonts w:ascii="宋体" w:hAnsi="宋体" w:hint="eastAsia"/>
                <w:szCs w:val="21"/>
              </w:rPr>
              <w:t xml:space="preserve"> for multifunctional electromagnetic protection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B4" w:rsidRPr="002971F3" w:rsidRDefault="00C845B4" w:rsidP="00C845B4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Carbon 213 (2023) 118218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4" w:rsidRDefault="00C845B4" w:rsidP="00C845B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0060C8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CE0018" w:rsidRDefault="000060C8" w:rsidP="000060C8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Extraordinary strength and ductility of cold-rolled</w:t>
            </w:r>
          </w:p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304L stainless steel at cryogenic temperature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Materials Research and Technology；</w:t>
            </w:r>
          </w:p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2023; 26: 2001-2008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0060C8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CE0018" w:rsidRDefault="000060C8" w:rsidP="000060C8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Investigation on deformation mechanisms of Zr-1Sn-0.3Nb-0.3Fe-0.1Cr</w:t>
            </w:r>
          </w:p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alloy using in situ EBSD/SEM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International Journal of Refractory Metals and Hard Materials</w:t>
            </w:r>
            <w:r w:rsidRPr="002971F3">
              <w:rPr>
                <w:rFonts w:ascii="宋体" w:hAnsi="宋体" w:hint="eastAsia"/>
                <w:szCs w:val="21"/>
              </w:rPr>
              <w:t>,</w:t>
            </w:r>
          </w:p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120 (2024) 106603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0060C8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CE0018" w:rsidRDefault="000060C8" w:rsidP="000060C8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何帮翔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Transcriptome and metabolome analysis reveals the salt stress-response mechanism in desert isolated </w:t>
            </w:r>
            <w:r w:rsidRPr="002971F3">
              <w:rPr>
                <w:rFonts w:ascii="宋体" w:hAnsi="宋体"/>
                <w:i/>
                <w:iCs/>
                <w:szCs w:val="21"/>
              </w:rPr>
              <w:t>Chlorella</w:t>
            </w:r>
            <w:r w:rsidRPr="002971F3">
              <w:rPr>
                <w:rFonts w:ascii="宋体" w:hAnsi="宋体"/>
                <w:szCs w:val="21"/>
              </w:rPr>
              <w:t xml:space="preserve"> sp. DT025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Algal Research 79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0060C8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CE0018" w:rsidRDefault="000060C8" w:rsidP="000060C8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Multi-omics integration with weighted affinity and self-diffusion applied for cancer subtypes identification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Journal of Translational Medicine  2024 年22期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人工智能学院</w:t>
            </w:r>
          </w:p>
        </w:tc>
      </w:tr>
      <w:tr w:rsidR="000060C8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CE0018" w:rsidRDefault="000060C8" w:rsidP="000060C8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张寻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Effect of emulsified lipid and </w:t>
            </w:r>
            <w:proofErr w:type="spellStart"/>
            <w:r w:rsidRPr="002971F3">
              <w:rPr>
                <w:rFonts w:ascii="宋体" w:hAnsi="宋体"/>
                <w:szCs w:val="21"/>
              </w:rPr>
              <w:t>saponified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lipid on the enzyme </w:t>
            </w:r>
            <w:proofErr w:type="spellStart"/>
            <w:r w:rsidRPr="002971F3">
              <w:rPr>
                <w:rFonts w:ascii="宋体" w:hAnsi="宋体"/>
                <w:szCs w:val="21"/>
              </w:rPr>
              <w:t>desizing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of starch and its mechanism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International Journal of Biological Macromolecules.</w:t>
            </w:r>
          </w:p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268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0060C8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CE0018" w:rsidRDefault="000060C8" w:rsidP="000060C8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Establishment of an Efficient Expression and Regulation System in </w:t>
            </w:r>
            <w:r w:rsidRPr="002971F3">
              <w:rPr>
                <w:rFonts w:ascii="宋体" w:hAnsi="宋体"/>
                <w:i/>
                <w:iCs/>
                <w:szCs w:val="21"/>
              </w:rPr>
              <w:t>Streptomyces</w:t>
            </w:r>
            <w:r w:rsidRPr="002971F3">
              <w:rPr>
                <w:rFonts w:ascii="宋体" w:hAnsi="宋体"/>
                <w:szCs w:val="21"/>
              </w:rPr>
              <w:t xml:space="preserve"> for Economical and High-Level Production of the Natural Blue Pigment </w:t>
            </w:r>
            <w:proofErr w:type="spellStart"/>
            <w:r w:rsidRPr="002971F3">
              <w:rPr>
                <w:rFonts w:ascii="宋体" w:hAnsi="宋体"/>
                <w:szCs w:val="21"/>
              </w:rPr>
              <w:t>Indigoidine</w:t>
            </w:r>
            <w:proofErr w:type="spellEnd"/>
          </w:p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Agricultural and Food Chemistry, 72(1):483-492</w:t>
            </w:r>
          </w:p>
          <w:p w:rsidR="000060C8" w:rsidRPr="002971F3" w:rsidRDefault="000060C8" w:rsidP="000060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C8" w:rsidRDefault="000060C8" w:rsidP="000060C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李旋旋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Geology and exploration indications of the </w:t>
            </w:r>
            <w:proofErr w:type="spellStart"/>
            <w:r w:rsidRPr="002971F3">
              <w:rPr>
                <w:rFonts w:ascii="宋体" w:hAnsi="宋体"/>
                <w:szCs w:val="21"/>
              </w:rPr>
              <w:t>lithocap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in </w:t>
            </w:r>
            <w:proofErr w:type="spellStart"/>
            <w:r w:rsidRPr="002971F3">
              <w:rPr>
                <w:rFonts w:ascii="宋体" w:hAnsi="宋体"/>
                <w:szCs w:val="21"/>
              </w:rPr>
              <w:t>Qianpu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area, </w:t>
            </w:r>
            <w:proofErr w:type="spellStart"/>
            <w:r w:rsidRPr="002971F3">
              <w:rPr>
                <w:rFonts w:ascii="宋体" w:hAnsi="宋体"/>
                <w:szCs w:val="21"/>
              </w:rPr>
              <w:t>Luzong</w:t>
            </w:r>
            <w:proofErr w:type="spellEnd"/>
          </w:p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Basin, Anhui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Or</w:t>
            </w:r>
            <w:r w:rsidRPr="002971F3">
              <w:rPr>
                <w:rFonts w:ascii="宋体" w:hAnsi="宋体"/>
                <w:szCs w:val="21"/>
              </w:rPr>
              <w:t>e Geology Reviews, 164</w:t>
            </w:r>
            <w:r w:rsidRPr="002971F3">
              <w:rPr>
                <w:rFonts w:ascii="宋体" w:hAnsi="宋体" w:hint="eastAsia"/>
                <w:szCs w:val="21"/>
              </w:rPr>
              <w:t>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李大柱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 xml:space="preserve">Cutting Force Fluctuation Suppression and Error Homogenization of Noncircular Gear </w:t>
            </w:r>
            <w:proofErr w:type="spellStart"/>
            <w:r w:rsidRPr="002971F3">
              <w:rPr>
                <w:rFonts w:ascii="宋体" w:hAnsi="宋体" w:cs="宋体" w:hint="eastAsia"/>
                <w:szCs w:val="21"/>
              </w:rPr>
              <w:t>Hobbing</w:t>
            </w:r>
            <w:proofErr w:type="spellEnd"/>
            <w:r w:rsidRPr="002971F3">
              <w:rPr>
                <w:rFonts w:ascii="宋体" w:hAnsi="宋体" w:cs="宋体" w:hint="eastAsia"/>
                <w:szCs w:val="21"/>
              </w:rPr>
              <w:t xml:space="preserve"> Based on the Tool Shifting Method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2971F3">
              <w:rPr>
                <w:rFonts w:ascii="宋体" w:hAnsi="宋体" w:cs="宋体" w:hint="eastAsia"/>
                <w:szCs w:val="21"/>
              </w:rPr>
              <w:t>Chinese Journal of Mechanical Engineering，2023，36（1）：92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张庆云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Accelerated </w:t>
            </w:r>
            <w:proofErr w:type="spellStart"/>
            <w:r w:rsidRPr="002971F3">
              <w:rPr>
                <w:rFonts w:ascii="宋体" w:hAnsi="宋体"/>
                <w:szCs w:val="21"/>
              </w:rPr>
              <w:t>Pb</w:t>
            </w:r>
            <w:proofErr w:type="spellEnd"/>
            <w:r w:rsidRPr="002971F3">
              <w:rPr>
                <w:rFonts w:ascii="宋体" w:hAnsi="宋体"/>
                <w:szCs w:val="21"/>
              </w:rPr>
              <w:t>(II) removal and concurrent bioelectricity production via</w:t>
            </w:r>
          </w:p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constructed wetland-microbial fuel cell: Structural orthogonal optimization</w:t>
            </w:r>
          </w:p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and microbial response mechanism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Water Process Engineering</w:t>
            </w:r>
          </w:p>
          <w:p w:rsidR="0067497B" w:rsidRPr="002971F3" w:rsidRDefault="0067497B" w:rsidP="0067497B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卷：56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High-performance, flexible, all-solid-state, asymmetric </w:t>
            </w:r>
            <w:proofErr w:type="spellStart"/>
            <w:r w:rsidRPr="002971F3">
              <w:rPr>
                <w:rFonts w:ascii="宋体" w:hAnsi="宋体"/>
                <w:szCs w:val="21"/>
              </w:rPr>
              <w:t>supercapacitors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from recycled resin-based activated carbon, MnO</w:t>
            </w:r>
            <w:r w:rsidRPr="002971F3">
              <w:rPr>
                <w:rFonts w:ascii="宋体" w:hAnsi="宋体"/>
                <w:szCs w:val="21"/>
                <w:vertAlign w:val="subscript"/>
              </w:rPr>
              <w:t>2</w:t>
            </w:r>
            <w:r w:rsidRPr="002971F3">
              <w:rPr>
                <w:rFonts w:ascii="宋体" w:hAnsi="宋体"/>
                <w:szCs w:val="21"/>
              </w:rPr>
              <w:t>, and waste nonwoven materials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Energy Storage, 84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徐凯佳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Aqueous biphasic systems developed with deep eutectic solvents and</w:t>
            </w:r>
          </w:p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polymer for the efficient extraction of pigments from beverages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Food Chemistry, 449卷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周仁杰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2971F3">
              <w:rPr>
                <w:rFonts w:ascii="宋体" w:hAnsi="宋体"/>
                <w:szCs w:val="21"/>
              </w:rPr>
              <w:t>Amadori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compounds (N-(1-Deoxy-D-fructos-1-yl)-amino acid): The natural transition metal ions (Cu2+, Fe2+, Zn2+) </w:t>
            </w:r>
            <w:proofErr w:type="spellStart"/>
            <w:r w:rsidRPr="002971F3">
              <w:rPr>
                <w:rFonts w:ascii="宋体" w:hAnsi="宋体"/>
                <w:szCs w:val="21"/>
              </w:rPr>
              <w:t>chelators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formed during food processing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LWT-Food Science and Technology，191 (2024)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生食学院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High-silica hierarchical ZSM-5 prepared by conventional alkali treatment: A highly stable MTP catalyst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Fuel</w:t>
            </w:r>
            <w:r w:rsidRPr="002971F3">
              <w:rPr>
                <w:rFonts w:ascii="宋体" w:hAnsi="宋体" w:hint="eastAsia"/>
                <w:szCs w:val="21"/>
              </w:rPr>
              <w:t xml:space="preserve">, </w:t>
            </w:r>
            <w:r w:rsidRPr="002971F3">
              <w:rPr>
                <w:rFonts w:ascii="宋体" w:hAnsi="宋体"/>
                <w:szCs w:val="21"/>
              </w:rPr>
              <w:t>365 (2024) 131245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Fabrication of bamboo cellulose-based </w:t>
            </w:r>
            <w:proofErr w:type="spellStart"/>
            <w:r w:rsidRPr="002971F3">
              <w:rPr>
                <w:rFonts w:ascii="宋体" w:hAnsi="宋体"/>
                <w:szCs w:val="21"/>
              </w:rPr>
              <w:t>nanofiltration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membrane for water</w:t>
            </w:r>
            <w:r w:rsidRPr="002971F3">
              <w:rPr>
                <w:rFonts w:ascii="宋体" w:hAnsi="宋体" w:hint="eastAsia"/>
                <w:szCs w:val="21"/>
              </w:rPr>
              <w:t xml:space="preserve"> </w:t>
            </w:r>
            <w:r w:rsidRPr="002971F3">
              <w:rPr>
                <w:rFonts w:ascii="宋体" w:hAnsi="宋体"/>
                <w:szCs w:val="21"/>
              </w:rPr>
              <w:t xml:space="preserve">purification by cross-linking sodium alginate and </w:t>
            </w:r>
            <w:proofErr w:type="spellStart"/>
            <w:r w:rsidRPr="002971F3">
              <w:rPr>
                <w:rFonts w:ascii="宋体" w:hAnsi="宋体"/>
                <w:szCs w:val="21"/>
              </w:rPr>
              <w:t>carboxymethyl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cellulose</w:t>
            </w:r>
            <w:r w:rsidRPr="002971F3">
              <w:rPr>
                <w:rFonts w:ascii="宋体" w:hAnsi="宋体" w:hint="eastAsia"/>
                <w:szCs w:val="21"/>
              </w:rPr>
              <w:t xml:space="preserve"> </w:t>
            </w:r>
            <w:r w:rsidRPr="002971F3">
              <w:rPr>
                <w:rFonts w:ascii="宋体" w:hAnsi="宋体"/>
                <w:szCs w:val="21"/>
              </w:rPr>
              <w:t>and its dynamics simulation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i/>
                <w:iCs/>
                <w:szCs w:val="21"/>
              </w:rPr>
              <w:t>Chemical Engineering Journal</w:t>
            </w:r>
            <w:r w:rsidRPr="002971F3">
              <w:rPr>
                <w:rFonts w:ascii="宋体" w:hAnsi="宋体"/>
                <w:szCs w:val="21"/>
              </w:rPr>
              <w:t>, 473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EF2D39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桂大祥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Imparting Stable and Ultrahigh Proton Conductivity to a Layered Rare Earth Hydroxide via Ion Exchange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spacing w:line="4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2971F3">
              <w:rPr>
                <w:rFonts w:ascii="宋体" w:hAnsi="宋体"/>
                <w:szCs w:val="21"/>
                <w:shd w:val="clear" w:color="auto" w:fill="FFFFFF"/>
              </w:rPr>
              <w:t>ACS Applied Materials &amp; Interfaces</w:t>
            </w:r>
          </w:p>
          <w:p w:rsidR="0067497B" w:rsidRPr="002971F3" w:rsidRDefault="0067497B" w:rsidP="0067497B">
            <w:pPr>
              <w:spacing w:line="4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2971F3">
              <w:rPr>
                <w:rStyle w:val="cit-year-info"/>
                <w:rFonts w:ascii="宋体" w:hAnsi="宋体"/>
                <w:szCs w:val="21"/>
                <w:shd w:val="clear" w:color="auto" w:fill="FFFFFF"/>
              </w:rPr>
              <w:t>2024</w:t>
            </w:r>
            <w:r w:rsidRPr="002971F3">
              <w:rPr>
                <w:rStyle w:val="cit-volume"/>
                <w:rFonts w:ascii="宋体" w:hAnsi="宋体"/>
                <w:szCs w:val="21"/>
                <w:shd w:val="clear" w:color="auto" w:fill="FFFFFF"/>
              </w:rPr>
              <w:t>, 16</w:t>
            </w:r>
            <w:r w:rsidRPr="002971F3">
              <w:rPr>
                <w:rStyle w:val="cit-issue"/>
                <w:rFonts w:ascii="宋体" w:hAnsi="宋体"/>
                <w:szCs w:val="21"/>
                <w:shd w:val="clear" w:color="auto" w:fill="FFFFFF"/>
              </w:rPr>
              <w:t>, 17</w:t>
            </w:r>
            <w:r w:rsidRPr="002971F3">
              <w:rPr>
                <w:rStyle w:val="cit-pagerange"/>
                <w:rFonts w:ascii="宋体" w:hAnsi="宋体"/>
                <w:szCs w:val="21"/>
                <w:shd w:val="clear" w:color="auto" w:fill="FFFFFF"/>
              </w:rPr>
              <w:t>, 22648–22656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EF2D39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Influence of bimodal microstructure on strength and ductility of</w:t>
            </w:r>
            <w:r w:rsidRPr="002971F3">
              <w:rPr>
                <w:rFonts w:ascii="宋体" w:hAnsi="宋体" w:hint="eastAsia"/>
                <w:szCs w:val="21"/>
              </w:rPr>
              <w:t xml:space="preserve"> </w:t>
            </w:r>
            <w:r w:rsidRPr="002971F3">
              <w:rPr>
                <w:rFonts w:ascii="宋体" w:hAnsi="宋体"/>
                <w:szCs w:val="21"/>
              </w:rPr>
              <w:t>as-extruded Mg-</w:t>
            </w:r>
            <w:proofErr w:type="spellStart"/>
            <w:r w:rsidRPr="002971F3">
              <w:rPr>
                <w:rFonts w:ascii="宋体" w:hAnsi="宋体"/>
                <w:szCs w:val="21"/>
              </w:rPr>
              <w:t>Gd</w:t>
            </w:r>
            <w:proofErr w:type="spellEnd"/>
            <w:r w:rsidRPr="002971F3">
              <w:rPr>
                <w:rFonts w:ascii="宋体" w:hAnsi="宋体"/>
                <w:szCs w:val="21"/>
              </w:rPr>
              <w:t>-Y-</w:t>
            </w:r>
            <w:proofErr w:type="spellStart"/>
            <w:r w:rsidRPr="002971F3">
              <w:rPr>
                <w:rFonts w:ascii="宋体" w:hAnsi="宋体"/>
                <w:szCs w:val="21"/>
              </w:rPr>
              <w:t>Zr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alloy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Journal of Alloys and Compounds，972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67497B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CE0018" w:rsidRDefault="0067497B" w:rsidP="0067497B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付晓惠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Opening configurations and natural cross ventilation performance in a double-loaded multi-level apartment building: A CFD analysis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B" w:rsidRPr="002971F3" w:rsidRDefault="0067497B" w:rsidP="0067497B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B</w:t>
            </w:r>
            <w:r w:rsidRPr="002971F3">
              <w:rPr>
                <w:rFonts w:ascii="宋体" w:hAnsi="宋体" w:hint="eastAsia"/>
                <w:szCs w:val="21"/>
              </w:rPr>
              <w:t xml:space="preserve">uilding and </w:t>
            </w:r>
            <w:r w:rsidRPr="002971F3">
              <w:rPr>
                <w:rFonts w:ascii="宋体" w:hAnsi="宋体"/>
                <w:szCs w:val="21"/>
              </w:rPr>
              <w:t>Environment</w:t>
            </w:r>
            <w:r w:rsidRPr="002971F3">
              <w:rPr>
                <w:rFonts w:ascii="宋体" w:hAnsi="宋体" w:hint="eastAsia"/>
                <w:szCs w:val="21"/>
              </w:rPr>
              <w:t>，254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B" w:rsidRDefault="0067497B" w:rsidP="0067497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4E1C82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</w:t>
            </w:r>
            <w:proofErr w:type="gramStart"/>
            <w:r>
              <w:rPr>
                <w:rFonts w:hint="eastAsia"/>
                <w:color w:val="000000"/>
                <w:szCs w:val="21"/>
              </w:rPr>
              <w:t>堃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Effect of the near-surface pore volume evolution on graphite migration of copper-based graphite composite  during friction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 xml:space="preserve">Proceedings of the Institution of Mechanical Engineers, Part J: Journal of Engineering Tribology, 2023.9, 231(11): 2088-2097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4E1C82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Natural down fiber-reinforced and </w:t>
            </w:r>
            <w:proofErr w:type="spellStart"/>
            <w:r w:rsidRPr="002971F3">
              <w:rPr>
                <w:rFonts w:ascii="宋体" w:hAnsi="宋体"/>
                <w:szCs w:val="21"/>
              </w:rPr>
              <w:t>polypyrrole</w:t>
            </w:r>
            <w:proofErr w:type="spellEnd"/>
            <w:r w:rsidRPr="002971F3">
              <w:rPr>
                <w:rFonts w:ascii="宋体" w:hAnsi="宋体"/>
                <w:szCs w:val="21"/>
              </w:rPr>
              <w:t>-modified silk fibroin composite aerogel for efficient solar steam generation toward seawater desalination and wastewater treatment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International Journal of Biological Macromolecules   257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4E1C82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Shear stiffening and magneto-induced properties of magnetorheological elastomer based on self-healing poly(urethane-urea) matrix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COLLOIDS AND SURFACES A-PHYSICOCHEMICAL AND ENGINEERING ASPECTS, 688: 133622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4E1C82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Impact of planar area ratio and opening positions on natural cross ventilation performance in sheltered high-rise buildings: A simulation study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B</w:t>
            </w:r>
            <w:r w:rsidRPr="002971F3">
              <w:rPr>
                <w:rFonts w:ascii="宋体" w:hAnsi="宋体" w:hint="eastAsia"/>
                <w:szCs w:val="21"/>
              </w:rPr>
              <w:t>uilding and Environment</w:t>
            </w:r>
          </w:p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V</w:t>
            </w:r>
            <w:r w:rsidRPr="002971F3">
              <w:rPr>
                <w:rFonts w:ascii="宋体" w:hAnsi="宋体" w:hint="eastAsia"/>
                <w:szCs w:val="21"/>
              </w:rPr>
              <w:t>olume 245, 1 November 2023, 110889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4E1C82" w:rsidRPr="001B04F9" w:rsidTr="00A2738D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胡耀聪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CLDE-Net: crowd localization and density estimation based on CNN and transformer network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i/>
                <w:iCs/>
                <w:szCs w:val="21"/>
              </w:rPr>
              <w:t>Multimedia Systems 30.3 (2024): 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电气工程学院（集成电路学院）</w:t>
            </w:r>
          </w:p>
        </w:tc>
      </w:tr>
      <w:tr w:rsidR="004E1C82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殷茂力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Development of anti-bacterial adhesion and antibacterial </w:t>
            </w:r>
            <w:proofErr w:type="spellStart"/>
            <w:r w:rsidRPr="002971F3">
              <w:rPr>
                <w:rFonts w:ascii="宋体" w:hAnsi="宋体"/>
                <w:szCs w:val="21"/>
              </w:rPr>
              <w:t>sulfobetaines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modified chitosan/polyvinyl alcohol composite films as packaging materials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International Journal of Biological Macromolecules</w:t>
            </w:r>
          </w:p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260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4E1C82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马海强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Preparation and characteristics of honeycomb </w:t>
            </w:r>
            <w:proofErr w:type="spellStart"/>
            <w:r w:rsidRPr="002971F3">
              <w:rPr>
                <w:rFonts w:ascii="宋体" w:hAnsi="宋体"/>
                <w:szCs w:val="21"/>
              </w:rPr>
              <w:t>mullite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ceramics with</w:t>
            </w:r>
          </w:p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controllable structure by </w:t>
            </w:r>
            <w:proofErr w:type="spellStart"/>
            <w:r w:rsidRPr="002971F3">
              <w:rPr>
                <w:rFonts w:ascii="宋体" w:hAnsi="宋体"/>
                <w:szCs w:val="21"/>
              </w:rPr>
              <w:t>stereolithography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3D printing and</w:t>
            </w:r>
          </w:p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in-situ synthesis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Ceramic</w:t>
            </w:r>
            <w:r w:rsidRPr="002971F3">
              <w:rPr>
                <w:rFonts w:ascii="宋体" w:hAnsi="宋体"/>
                <w:szCs w:val="21"/>
              </w:rPr>
              <w:t>s International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材料学院</w:t>
            </w:r>
          </w:p>
        </w:tc>
      </w:tr>
      <w:tr w:rsidR="004E1C82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CE0018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 xml:space="preserve">Demand response management of smart grid based on </w:t>
            </w:r>
            <w:proofErr w:type="spellStart"/>
            <w:r w:rsidRPr="002971F3">
              <w:rPr>
                <w:rFonts w:ascii="宋体" w:hAnsi="宋体" w:hint="eastAsia"/>
                <w:szCs w:val="21"/>
              </w:rPr>
              <w:t>Stackelberg</w:t>
            </w:r>
            <w:proofErr w:type="spellEnd"/>
            <w:r w:rsidRPr="002971F3">
              <w:rPr>
                <w:rFonts w:ascii="宋体" w:hAnsi="宋体" w:hint="eastAsia"/>
                <w:szCs w:val="21"/>
              </w:rPr>
              <w:t>-evolutionary joint game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2" w:rsidRPr="002971F3" w:rsidRDefault="004E1C82" w:rsidP="004E1C82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Science China Information Sciences，66卷第8期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82" w:rsidRDefault="004E1C82" w:rsidP="004E1C8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数理与金融学院</w:t>
            </w:r>
          </w:p>
        </w:tc>
      </w:tr>
      <w:tr w:rsidR="00272876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CE0018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kern w:val="0"/>
                <w:szCs w:val="21"/>
                <w:lang w:bidi="ar"/>
              </w:rPr>
              <w:t xml:space="preserve">Agricultural waste Ipomoea </w:t>
            </w:r>
            <w:proofErr w:type="spellStart"/>
            <w:r w:rsidRPr="002971F3">
              <w:rPr>
                <w:rFonts w:ascii="宋体" w:hAnsi="宋体"/>
                <w:kern w:val="0"/>
                <w:szCs w:val="21"/>
                <w:lang w:bidi="ar"/>
              </w:rPr>
              <w:t>batatas</w:t>
            </w:r>
            <w:proofErr w:type="spellEnd"/>
            <w:r w:rsidRPr="002971F3">
              <w:rPr>
                <w:rFonts w:ascii="宋体" w:hAnsi="宋体"/>
                <w:kern w:val="0"/>
                <w:szCs w:val="21"/>
                <w:lang w:bidi="ar"/>
              </w:rPr>
              <w:t xml:space="preserve"> leaves for low-temperature dyeing and</w:t>
            </w:r>
          </w:p>
          <w:p w:rsidR="00272876" w:rsidRPr="002971F3" w:rsidRDefault="00272876" w:rsidP="0027287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kern w:val="0"/>
                <w:szCs w:val="21"/>
                <w:lang w:bidi="ar"/>
              </w:rPr>
              <w:t>functional finishing of polyester fabrics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widowControl/>
              <w:jc w:val="center"/>
              <w:rPr>
                <w:rFonts w:ascii="宋体" w:hAnsi="宋体"/>
                <w:kern w:val="0"/>
                <w:szCs w:val="21"/>
                <w:lang w:bidi="ar"/>
              </w:rPr>
            </w:pPr>
            <w:r w:rsidRPr="002971F3">
              <w:rPr>
                <w:rFonts w:ascii="宋体" w:hAnsi="宋体"/>
                <w:kern w:val="0"/>
                <w:szCs w:val="21"/>
                <w:lang w:bidi="ar"/>
              </w:rPr>
              <w:t>Industrial Crops &amp; Products</w:t>
            </w:r>
          </w:p>
          <w:p w:rsidR="00272876" w:rsidRPr="002971F3" w:rsidRDefault="00272876" w:rsidP="00272876">
            <w:pPr>
              <w:jc w:val="center"/>
              <w:rPr>
                <w:rFonts w:ascii="宋体" w:hAnsi="宋体"/>
                <w:kern w:val="0"/>
                <w:szCs w:val="21"/>
                <w:lang w:bidi="ar"/>
              </w:rPr>
            </w:pPr>
          </w:p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kern w:val="0"/>
                <w:szCs w:val="21"/>
                <w:lang w:bidi="ar"/>
              </w:rPr>
              <w:t>209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272876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CE0018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许青波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Smart Janus cotton fabrics prepared via mist polymerization for moisture</w:t>
            </w:r>
          </w:p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and thermal management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International Journal of Biological Macromolecules, 265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272876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CE0018" w:rsidRDefault="00272876" w:rsidP="00272876">
            <w:pPr>
              <w:jc w:val="center"/>
              <w:rPr>
                <w:rFonts w:ascii="宋体" w:hAnsi="宋体" w:hint="eastAsia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Ink-Jet Printing of Colored Latex Inks with a “Soft” Core</w:t>
            </w:r>
            <w:r w:rsidRPr="002971F3">
              <w:rPr>
                <w:rFonts w:ascii="微软雅黑" w:eastAsia="微软雅黑" w:hAnsi="微软雅黑" w:cs="微软雅黑" w:hint="eastAsia"/>
                <w:szCs w:val="21"/>
              </w:rPr>
              <w:t>−</w:t>
            </w:r>
            <w:r w:rsidRPr="002971F3">
              <w:rPr>
                <w:rFonts w:ascii="宋体" w:hAnsi="宋体"/>
                <w:szCs w:val="21"/>
              </w:rPr>
              <w:t>“Hard”</w:t>
            </w:r>
          </w:p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Shell Structure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ACS ALLPIED POLYMER MATERIALS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272876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CE0018" w:rsidRDefault="00272876" w:rsidP="00272876">
            <w:pPr>
              <w:jc w:val="center"/>
              <w:rPr>
                <w:rFonts w:ascii="宋体" w:hAnsi="宋体" w:hint="eastAsia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卜洋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 w:hint="eastAsia"/>
                <w:szCs w:val="21"/>
              </w:rPr>
            </w:pPr>
            <w:r w:rsidRPr="002971F3">
              <w:rPr>
                <w:rFonts w:ascii="宋体" w:hAnsi="宋体" w:hint="eastAsia"/>
                <w:szCs w:val="21"/>
              </w:rPr>
              <w:t>Novel vibration self-suppression of periodic pipes conveying fluid based on acoustic black hole effect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Sound and Vibration</w:t>
            </w:r>
            <w:r w:rsidRPr="002971F3">
              <w:rPr>
                <w:rFonts w:ascii="宋体" w:hAnsi="宋体" w:hint="eastAsia"/>
                <w:szCs w:val="21"/>
              </w:rPr>
              <w:t>,</w:t>
            </w:r>
            <w:r w:rsidRPr="002971F3">
              <w:rPr>
                <w:rFonts w:ascii="宋体" w:hAnsi="宋体"/>
                <w:szCs w:val="21"/>
              </w:rPr>
              <w:t xml:space="preserve"> </w:t>
            </w:r>
          </w:p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567 (2023)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272876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CE0018" w:rsidRDefault="00272876" w:rsidP="00272876">
            <w:pPr>
              <w:jc w:val="center"/>
              <w:rPr>
                <w:rFonts w:ascii="宋体" w:hAnsi="宋体" w:hint="eastAsia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李小娟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 xml:space="preserve">Green synthesized </w:t>
            </w:r>
            <w:proofErr w:type="spellStart"/>
            <w:r w:rsidRPr="002971F3">
              <w:rPr>
                <w:rFonts w:ascii="宋体" w:hAnsi="宋体"/>
                <w:szCs w:val="21"/>
              </w:rPr>
              <w:t>clavate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-shaped </w:t>
            </w:r>
            <w:proofErr w:type="spellStart"/>
            <w:r w:rsidRPr="002971F3">
              <w:rPr>
                <w:rFonts w:ascii="宋体" w:hAnsi="宋体"/>
                <w:szCs w:val="21"/>
              </w:rPr>
              <w:t>ZnO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modified silk fabric with aging resistance and outstanding antibacterial and UV-shielding properties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Materials Research and Technology, 27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272876" w:rsidRPr="001B04F9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CE0018" w:rsidRDefault="00272876" w:rsidP="00272876">
            <w:pPr>
              <w:jc w:val="center"/>
              <w:rPr>
                <w:rFonts w:ascii="宋体" w:hAnsi="宋体" w:hint="eastAsia"/>
                <w:szCs w:val="21"/>
              </w:rPr>
            </w:pPr>
            <w:r w:rsidRPr="00CE001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王英</w:t>
            </w:r>
            <w:proofErr w:type="gramStart"/>
            <w:r>
              <w:rPr>
                <w:rFonts w:hint="eastAsia"/>
                <w:color w:val="000000"/>
                <w:szCs w:val="21"/>
              </w:rPr>
              <w:t>沣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N-</w:t>
            </w:r>
            <w:proofErr w:type="spellStart"/>
            <w:r w:rsidRPr="002971F3">
              <w:rPr>
                <w:rFonts w:ascii="宋体" w:hAnsi="宋体"/>
                <w:szCs w:val="21"/>
              </w:rPr>
              <w:t>halamine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modified poly(</w:t>
            </w:r>
            <w:proofErr w:type="spellStart"/>
            <w:r w:rsidRPr="002971F3">
              <w:rPr>
                <w:rFonts w:ascii="宋体" w:hAnsi="宋体"/>
                <w:szCs w:val="21"/>
              </w:rPr>
              <w:t>amidoxime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) </w:t>
            </w:r>
            <w:proofErr w:type="spellStart"/>
            <w:r w:rsidRPr="002971F3">
              <w:rPr>
                <w:rFonts w:ascii="宋体" w:hAnsi="宋体"/>
                <w:szCs w:val="21"/>
              </w:rPr>
              <w:t>nanofibrous</w:t>
            </w:r>
            <w:proofErr w:type="spellEnd"/>
            <w:r w:rsidRPr="002971F3">
              <w:rPr>
                <w:rFonts w:ascii="宋体" w:hAnsi="宋体"/>
                <w:szCs w:val="21"/>
              </w:rPr>
              <w:t xml:space="preserve"> antibacterial adsorbents for the extraction of copper ions and dyes from aqueous medium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76" w:rsidRPr="002971F3" w:rsidRDefault="00272876" w:rsidP="00272876">
            <w:pPr>
              <w:jc w:val="center"/>
              <w:rPr>
                <w:rFonts w:ascii="宋体" w:hAnsi="宋体"/>
                <w:szCs w:val="21"/>
              </w:rPr>
            </w:pPr>
            <w:r w:rsidRPr="002971F3">
              <w:rPr>
                <w:rFonts w:ascii="宋体" w:hAnsi="宋体"/>
                <w:szCs w:val="21"/>
              </w:rPr>
              <w:t>Journal of Molecular Liquids，395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76" w:rsidRDefault="00272876" w:rsidP="0027287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</w:tbl>
    <w:p w:rsidR="00076EE2" w:rsidRDefault="00076EE2" w:rsidP="000A5550"/>
    <w:sectPr w:rsidR="00076EE2" w:rsidSect="003B2A08">
      <w:headerReference w:type="default" r:id="rId7"/>
      <w:footerReference w:type="default" r:id="rId8"/>
      <w:pgSz w:w="11906" w:h="16838"/>
      <w:pgMar w:top="851" w:right="748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46" w:rsidRDefault="00146C46" w:rsidP="006B4465">
      <w:r>
        <w:separator/>
      </w:r>
    </w:p>
  </w:endnote>
  <w:endnote w:type="continuationSeparator" w:id="0">
    <w:p w:rsidR="00146C46" w:rsidRDefault="00146C46" w:rsidP="006B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617193"/>
      <w:docPartObj>
        <w:docPartGallery w:val="Page Numbers (Bottom of Page)"/>
        <w:docPartUnique/>
      </w:docPartObj>
    </w:sdtPr>
    <w:sdtEndPr/>
    <w:sdtContent>
      <w:p w:rsidR="00E337CD" w:rsidRDefault="00E33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39" w:rsidRPr="00EF2D39">
          <w:rPr>
            <w:noProof/>
            <w:lang w:val="zh-CN" w:eastAsia="zh-CN"/>
          </w:rPr>
          <w:t>7</w:t>
        </w:r>
        <w:r>
          <w:fldChar w:fldCharType="end"/>
        </w:r>
      </w:p>
    </w:sdtContent>
  </w:sdt>
  <w:p w:rsidR="00E337CD" w:rsidRDefault="00E3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46" w:rsidRDefault="00146C46" w:rsidP="006B4465">
      <w:r>
        <w:separator/>
      </w:r>
    </w:p>
  </w:footnote>
  <w:footnote w:type="continuationSeparator" w:id="0">
    <w:p w:rsidR="00146C46" w:rsidRDefault="00146C46" w:rsidP="006B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EF" w:rsidRDefault="008D48EF" w:rsidP="008D48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1C"/>
    <w:rsid w:val="0000237E"/>
    <w:rsid w:val="000060C8"/>
    <w:rsid w:val="00076EE2"/>
    <w:rsid w:val="0009781C"/>
    <w:rsid w:val="000A5550"/>
    <w:rsid w:val="000E2C71"/>
    <w:rsid w:val="000F307F"/>
    <w:rsid w:val="000F7327"/>
    <w:rsid w:val="00123CDA"/>
    <w:rsid w:val="00146C46"/>
    <w:rsid w:val="00177738"/>
    <w:rsid w:val="001A3712"/>
    <w:rsid w:val="001A4D95"/>
    <w:rsid w:val="001A6B7C"/>
    <w:rsid w:val="001B04F9"/>
    <w:rsid w:val="001B6DC9"/>
    <w:rsid w:val="001C64B9"/>
    <w:rsid w:val="002052A8"/>
    <w:rsid w:val="00230EB7"/>
    <w:rsid w:val="00253824"/>
    <w:rsid w:val="00272876"/>
    <w:rsid w:val="002915FF"/>
    <w:rsid w:val="002B103C"/>
    <w:rsid w:val="002C393C"/>
    <w:rsid w:val="002E3ADB"/>
    <w:rsid w:val="002F2C5D"/>
    <w:rsid w:val="003800B3"/>
    <w:rsid w:val="003A2D6A"/>
    <w:rsid w:val="003B2A08"/>
    <w:rsid w:val="003F5D83"/>
    <w:rsid w:val="00400212"/>
    <w:rsid w:val="004032BE"/>
    <w:rsid w:val="00493F04"/>
    <w:rsid w:val="004A0B23"/>
    <w:rsid w:val="004D0CE5"/>
    <w:rsid w:val="004E1C82"/>
    <w:rsid w:val="004F160B"/>
    <w:rsid w:val="005051F0"/>
    <w:rsid w:val="00546BBC"/>
    <w:rsid w:val="00577335"/>
    <w:rsid w:val="005819CB"/>
    <w:rsid w:val="005853BF"/>
    <w:rsid w:val="00585A57"/>
    <w:rsid w:val="0059353B"/>
    <w:rsid w:val="005941CE"/>
    <w:rsid w:val="005A617C"/>
    <w:rsid w:val="00643B6F"/>
    <w:rsid w:val="0066367D"/>
    <w:rsid w:val="00673348"/>
    <w:rsid w:val="0067497B"/>
    <w:rsid w:val="00686D90"/>
    <w:rsid w:val="006B4465"/>
    <w:rsid w:val="006C565D"/>
    <w:rsid w:val="00714506"/>
    <w:rsid w:val="00734EDF"/>
    <w:rsid w:val="007434B7"/>
    <w:rsid w:val="007525E2"/>
    <w:rsid w:val="00764650"/>
    <w:rsid w:val="00765211"/>
    <w:rsid w:val="007A0FCF"/>
    <w:rsid w:val="007C4976"/>
    <w:rsid w:val="007D1BD7"/>
    <w:rsid w:val="00820D5F"/>
    <w:rsid w:val="00852DA6"/>
    <w:rsid w:val="008569A7"/>
    <w:rsid w:val="008908D4"/>
    <w:rsid w:val="008B4670"/>
    <w:rsid w:val="008C6FE1"/>
    <w:rsid w:val="008D48EF"/>
    <w:rsid w:val="008F43EB"/>
    <w:rsid w:val="008F7E7C"/>
    <w:rsid w:val="0090045D"/>
    <w:rsid w:val="00907983"/>
    <w:rsid w:val="00937AD0"/>
    <w:rsid w:val="00947E4A"/>
    <w:rsid w:val="009542DE"/>
    <w:rsid w:val="00957F07"/>
    <w:rsid w:val="009A21BB"/>
    <w:rsid w:val="009B122B"/>
    <w:rsid w:val="009B7847"/>
    <w:rsid w:val="009D75A0"/>
    <w:rsid w:val="009F156A"/>
    <w:rsid w:val="00A14F96"/>
    <w:rsid w:val="00A3330B"/>
    <w:rsid w:val="00A40258"/>
    <w:rsid w:val="00A723AE"/>
    <w:rsid w:val="00A741C6"/>
    <w:rsid w:val="00A7638D"/>
    <w:rsid w:val="00A94F90"/>
    <w:rsid w:val="00AB4933"/>
    <w:rsid w:val="00AD1AFA"/>
    <w:rsid w:val="00AE37B6"/>
    <w:rsid w:val="00AE7421"/>
    <w:rsid w:val="00AE7852"/>
    <w:rsid w:val="00B2224C"/>
    <w:rsid w:val="00B25750"/>
    <w:rsid w:val="00B3658D"/>
    <w:rsid w:val="00BD13A4"/>
    <w:rsid w:val="00BD4E5E"/>
    <w:rsid w:val="00BF0116"/>
    <w:rsid w:val="00C02236"/>
    <w:rsid w:val="00C078AB"/>
    <w:rsid w:val="00C845B4"/>
    <w:rsid w:val="00C876C5"/>
    <w:rsid w:val="00C94044"/>
    <w:rsid w:val="00CB360C"/>
    <w:rsid w:val="00CE0018"/>
    <w:rsid w:val="00CE4988"/>
    <w:rsid w:val="00D120E9"/>
    <w:rsid w:val="00D2675E"/>
    <w:rsid w:val="00D77887"/>
    <w:rsid w:val="00D829F4"/>
    <w:rsid w:val="00DC1BC2"/>
    <w:rsid w:val="00DE1CE8"/>
    <w:rsid w:val="00DF766C"/>
    <w:rsid w:val="00E0144A"/>
    <w:rsid w:val="00E337CD"/>
    <w:rsid w:val="00E61151"/>
    <w:rsid w:val="00E73578"/>
    <w:rsid w:val="00E773B0"/>
    <w:rsid w:val="00E83A2A"/>
    <w:rsid w:val="00EF2D39"/>
    <w:rsid w:val="00EF4143"/>
    <w:rsid w:val="00F316D0"/>
    <w:rsid w:val="00F513AC"/>
    <w:rsid w:val="00F73B98"/>
    <w:rsid w:val="00F860DC"/>
    <w:rsid w:val="00F903DB"/>
    <w:rsid w:val="00FA632F"/>
    <w:rsid w:val="00FB73EE"/>
    <w:rsid w:val="00FC3395"/>
    <w:rsid w:val="00FC490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96F97"/>
  <w15:chartTrackingRefBased/>
  <w15:docId w15:val="{16760171-678E-43E2-AD6B-19965DB4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1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43B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6B446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B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6B4465"/>
    <w:rPr>
      <w:kern w:val="2"/>
      <w:sz w:val="18"/>
      <w:szCs w:val="18"/>
    </w:rPr>
  </w:style>
  <w:style w:type="paragraph" w:styleId="a7">
    <w:name w:val="Balloon Text"/>
    <w:basedOn w:val="a"/>
    <w:link w:val="a8"/>
    <w:rsid w:val="009D75A0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9D75A0"/>
    <w:rPr>
      <w:kern w:val="2"/>
      <w:sz w:val="18"/>
      <w:szCs w:val="18"/>
    </w:rPr>
  </w:style>
  <w:style w:type="character" w:customStyle="1" w:styleId="10">
    <w:name w:val="标题 1 字符"/>
    <w:link w:val="1"/>
    <w:rsid w:val="00643B6F"/>
    <w:rPr>
      <w:b/>
      <w:bCs/>
      <w:kern w:val="44"/>
      <w:sz w:val="44"/>
      <w:szCs w:val="44"/>
    </w:rPr>
  </w:style>
  <w:style w:type="character" w:styleId="a9">
    <w:name w:val="Hyperlink"/>
    <w:qFormat/>
    <w:rsid w:val="004032BE"/>
    <w:rPr>
      <w:color w:val="000000"/>
      <w:u w:val="single"/>
    </w:rPr>
  </w:style>
  <w:style w:type="paragraph" w:customStyle="1" w:styleId="paragraph">
    <w:name w:val="paragraph"/>
    <w:basedOn w:val="a"/>
    <w:rsid w:val="00A94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it-year-info">
    <w:name w:val="cit-year-info"/>
    <w:qFormat/>
    <w:rsid w:val="0067497B"/>
  </w:style>
  <w:style w:type="character" w:customStyle="1" w:styleId="cit-volume">
    <w:name w:val="cit-volume"/>
    <w:rsid w:val="0067497B"/>
  </w:style>
  <w:style w:type="character" w:customStyle="1" w:styleId="cit-issue">
    <w:name w:val="cit-issue"/>
    <w:qFormat/>
    <w:rsid w:val="0067497B"/>
  </w:style>
  <w:style w:type="character" w:customStyle="1" w:styleId="cit-pagerange">
    <w:name w:val="cit-pagerange"/>
    <w:qFormat/>
    <w:rsid w:val="0067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journal/international-journal-of-biological-macromolecu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1691</Words>
  <Characters>9641</Characters>
  <Application>Microsoft Office Word</Application>
  <DocSecurity>0</DocSecurity>
  <Lines>80</Lines>
  <Paragraphs>22</Paragraphs>
  <ScaleCrop>false</ScaleCrop>
  <Company>微软中国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王越</cp:lastModifiedBy>
  <cp:revision>22</cp:revision>
  <cp:lastPrinted>2024-07-10T02:45:00Z</cp:lastPrinted>
  <dcterms:created xsi:type="dcterms:W3CDTF">2021-07-06T09:33:00Z</dcterms:created>
  <dcterms:modified xsi:type="dcterms:W3CDTF">2024-07-10T02:45:00Z</dcterms:modified>
</cp:coreProperties>
</file>